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FAB6790" w14:textId="77777777" w:rsidR="00A33872" w:rsidRPr="00A33872" w:rsidRDefault="00A33872" w:rsidP="00A33872">
      <w:pPr>
        <w:pStyle w:val="berschrift3"/>
        <w:rPr>
          <w:lang w:val="en-US"/>
        </w:rPr>
      </w:pPr>
      <w:r w:rsidRPr="00A33872">
        <w:rPr>
          <w:lang w:val="en-US"/>
        </w:rPr>
        <w:t>EUR 20,000 invested sustainably</w:t>
      </w:r>
    </w:p>
    <w:p w14:paraId="395E671A" w14:textId="77777777" w:rsidR="00A33872" w:rsidRPr="00A33872" w:rsidRDefault="00A33872" w:rsidP="00A33872">
      <w:pPr>
        <w:pStyle w:val="berschrift1"/>
        <w:rPr>
          <w:lang w:val="en-US"/>
        </w:rPr>
      </w:pPr>
      <w:r w:rsidRPr="00A33872">
        <w:rPr>
          <w:lang w:val="en-US"/>
        </w:rPr>
        <w:t>"Beds4Poor" — HOMAG Cares donation for Tanzania</w:t>
      </w:r>
    </w:p>
    <w:p w14:paraId="00EAD8A1" w14:textId="77777777" w:rsidR="00A33872" w:rsidRPr="00A33872" w:rsidRDefault="00A33872" w:rsidP="00A33872">
      <w:pPr>
        <w:rPr>
          <w:rFonts w:cs="Arial"/>
          <w:b/>
          <w:szCs w:val="22"/>
          <w:lang w:val="en-US"/>
        </w:rPr>
      </w:pPr>
      <w:r w:rsidRPr="00A33872">
        <w:rPr>
          <w:rFonts w:cs="Arial"/>
          <w:b/>
          <w:szCs w:val="22"/>
          <w:lang w:val="en-US"/>
        </w:rPr>
        <w:t>"Help where help is needed" — that's the objective of the HOMAG Group's initiative "HOMAG Cares". At Christmas, our company management decided not to spend money on gifts for customers and business partners, instead donating EUR 20,000 to people who urgently need help. The money was used to build beds for poor families as well as an elementary school.</w:t>
      </w:r>
    </w:p>
    <w:p w14:paraId="308696FE" w14:textId="77777777" w:rsidR="00A33872" w:rsidRPr="00A33872" w:rsidRDefault="00A33872" w:rsidP="00A33872">
      <w:pPr>
        <w:pStyle w:val="berschrift2"/>
        <w:rPr>
          <w:lang w:val="en-US"/>
        </w:rPr>
      </w:pPr>
      <w:r w:rsidRPr="00A33872">
        <w:rPr>
          <w:lang w:val="en-US"/>
        </w:rPr>
        <w:t>The "Beds4Poor" initiative</w:t>
      </w:r>
    </w:p>
    <w:p w14:paraId="7FFBD670" w14:textId="77777777" w:rsidR="00A33872" w:rsidRPr="00A33872" w:rsidRDefault="00A33872" w:rsidP="00A33872">
      <w:pPr>
        <w:rPr>
          <w:rFonts w:cs="Arial"/>
          <w:szCs w:val="22"/>
          <w:lang w:val="en-US"/>
        </w:rPr>
      </w:pPr>
      <w:r w:rsidRPr="00A33872">
        <w:rPr>
          <w:rFonts w:cs="Arial"/>
          <w:szCs w:val="22"/>
          <w:lang w:val="en-US"/>
        </w:rPr>
        <w:t xml:space="preserve">At HOMAG, everything revolves around furniture — something that is often alien to the people in </w:t>
      </w:r>
      <w:proofErr w:type="spellStart"/>
      <w:r w:rsidRPr="00A33872">
        <w:rPr>
          <w:rFonts w:cs="Arial"/>
          <w:szCs w:val="22"/>
          <w:lang w:val="en-US"/>
        </w:rPr>
        <w:t>Kidatu</w:t>
      </w:r>
      <w:proofErr w:type="spellEnd"/>
      <w:r w:rsidRPr="00A33872">
        <w:rPr>
          <w:rFonts w:cs="Arial"/>
          <w:szCs w:val="22"/>
          <w:lang w:val="en-US"/>
        </w:rPr>
        <w:t xml:space="preserve">. </w:t>
      </w:r>
      <w:proofErr w:type="gramStart"/>
      <w:r w:rsidRPr="00A33872">
        <w:rPr>
          <w:rFonts w:cs="Arial"/>
          <w:szCs w:val="22"/>
          <w:lang w:val="en-US"/>
        </w:rPr>
        <w:t>Where as those in wealthy parts of the world think about design, surfaces, and multi-function capabilities, some people don't even have somewhere appropriate to sleep.</w:t>
      </w:r>
      <w:proofErr w:type="gramEnd"/>
      <w:r w:rsidRPr="00A33872">
        <w:rPr>
          <w:rFonts w:cs="Arial"/>
          <w:szCs w:val="22"/>
          <w:lang w:val="en-US"/>
        </w:rPr>
        <w:t xml:space="preserve"> With its Christmas donation, HOMAG wanted to change that and supply people in Tanzania with locally produced beds. </w:t>
      </w:r>
      <w:r w:rsidRPr="00A33872">
        <w:rPr>
          <w:rFonts w:cs="Arial"/>
          <w:szCs w:val="22"/>
          <w:lang w:val="en-US"/>
        </w:rPr>
        <w:br/>
        <w:t xml:space="preserve">HOMAG's objective was to make a sustainable investment, which is why the company had 20 beds made by local carpenters and wood turners. The objective was to sustainably support the economy and local businesses. </w:t>
      </w:r>
      <w:r w:rsidRPr="00A33872">
        <w:rPr>
          <w:rFonts w:cs="Arial"/>
          <w:szCs w:val="22"/>
          <w:lang w:val="en-US"/>
        </w:rPr>
        <w:br/>
        <w:t>All 20 beds (costing a total EUR 4000) have now been delivered to families — along with a mattress, a sheet, and a mosquito net to accompany each bed.</w:t>
      </w:r>
    </w:p>
    <w:p w14:paraId="61698779" w14:textId="77777777" w:rsidR="00A33872" w:rsidRDefault="00A33872" w:rsidP="00A33872">
      <w:pPr>
        <w:pStyle w:val="berschrift2"/>
        <w:rPr>
          <w:lang w:val="en-US"/>
        </w:rPr>
      </w:pPr>
    </w:p>
    <w:p w14:paraId="287F0B38" w14:textId="77777777" w:rsidR="00A33872" w:rsidRDefault="00A33872" w:rsidP="00A33872">
      <w:pPr>
        <w:pStyle w:val="berschrift2"/>
        <w:rPr>
          <w:lang w:val="en-US"/>
        </w:rPr>
      </w:pPr>
    </w:p>
    <w:p w14:paraId="2CDE2A27" w14:textId="77777777" w:rsidR="00A33872" w:rsidRDefault="00A33872" w:rsidP="00A33872">
      <w:pPr>
        <w:pStyle w:val="berschrift2"/>
        <w:rPr>
          <w:lang w:val="en-US"/>
        </w:rPr>
      </w:pPr>
    </w:p>
    <w:p w14:paraId="6203E698" w14:textId="77777777" w:rsidR="00A33872" w:rsidRDefault="00A33872" w:rsidP="00A33872">
      <w:pPr>
        <w:pStyle w:val="berschrift2"/>
        <w:rPr>
          <w:lang w:val="en-US"/>
        </w:rPr>
      </w:pPr>
    </w:p>
    <w:p w14:paraId="5C9DEE42" w14:textId="77777777" w:rsidR="00A33872" w:rsidRPr="00A33872" w:rsidRDefault="00A33872" w:rsidP="00A33872">
      <w:pPr>
        <w:pStyle w:val="berschrift2"/>
        <w:rPr>
          <w:lang w:val="en-US"/>
        </w:rPr>
      </w:pPr>
      <w:r w:rsidRPr="00A33872">
        <w:rPr>
          <w:lang w:val="en-US"/>
        </w:rPr>
        <w:lastRenderedPageBreak/>
        <w:t>The organization: Full commitment for sustainable projects</w:t>
      </w:r>
    </w:p>
    <w:p w14:paraId="0043D7CA" w14:textId="77777777" w:rsidR="00A33872" w:rsidRPr="00A33872" w:rsidRDefault="00A33872" w:rsidP="00A33872">
      <w:pPr>
        <w:rPr>
          <w:szCs w:val="24"/>
          <w:lang w:val="en-US"/>
        </w:rPr>
      </w:pPr>
      <w:r w:rsidRPr="00A33872">
        <w:rPr>
          <w:lang w:val="en-US"/>
        </w:rPr>
        <w:t xml:space="preserve">The village of </w:t>
      </w:r>
      <w:proofErr w:type="spellStart"/>
      <w:r w:rsidRPr="00A33872">
        <w:rPr>
          <w:lang w:val="en-US"/>
        </w:rPr>
        <w:t>Kidatu</w:t>
      </w:r>
      <w:proofErr w:type="spellEnd"/>
      <w:r w:rsidRPr="00A33872">
        <w:rPr>
          <w:lang w:val="en-US"/>
        </w:rPr>
        <w:t xml:space="preserve"> is located in the </w:t>
      </w:r>
      <w:proofErr w:type="spellStart"/>
      <w:r w:rsidRPr="00A33872">
        <w:rPr>
          <w:lang w:val="en-US"/>
        </w:rPr>
        <w:t>Udzungwa</w:t>
      </w:r>
      <w:proofErr w:type="spellEnd"/>
      <w:r w:rsidRPr="00A33872">
        <w:rPr>
          <w:lang w:val="en-US"/>
        </w:rPr>
        <w:t xml:space="preserve"> Mountains, one of the last mountain rain forests in East Africa. </w:t>
      </w:r>
      <w:r w:rsidRPr="00A33872">
        <w:rPr>
          <w:rFonts w:cs="Arial"/>
          <w:szCs w:val="22"/>
          <w:lang w:val="en-US"/>
        </w:rPr>
        <w:t xml:space="preserve">More than half of the children in </w:t>
      </w:r>
      <w:proofErr w:type="spellStart"/>
      <w:r w:rsidRPr="00A33872">
        <w:rPr>
          <w:rFonts w:cs="Arial"/>
          <w:szCs w:val="22"/>
          <w:lang w:val="en-US"/>
        </w:rPr>
        <w:t>Kidatu</w:t>
      </w:r>
      <w:proofErr w:type="spellEnd"/>
      <w:r w:rsidRPr="00A33872">
        <w:rPr>
          <w:rFonts w:cs="Arial"/>
          <w:szCs w:val="22"/>
          <w:lang w:val="en-US"/>
        </w:rPr>
        <w:t xml:space="preserve"> have no access to education and the level of poverty is high. The donation from HOMAG is being used locally by the organization "Future Chances – For Kids and Poor in Tanzania (</w:t>
      </w:r>
      <w:proofErr w:type="spellStart"/>
      <w:r w:rsidRPr="00A33872">
        <w:rPr>
          <w:rFonts w:cs="Arial"/>
          <w:szCs w:val="22"/>
          <w:lang w:val="en-US"/>
        </w:rPr>
        <w:t>ped</w:t>
      </w:r>
      <w:proofErr w:type="spellEnd"/>
      <w:r w:rsidRPr="00A33872">
        <w:rPr>
          <w:rFonts w:cs="Arial"/>
          <w:szCs w:val="22"/>
          <w:lang w:val="en-US"/>
        </w:rPr>
        <w:t xml:space="preserve">-world </w:t>
      </w:r>
      <w:proofErr w:type="spellStart"/>
      <w:r w:rsidRPr="00A33872">
        <w:rPr>
          <w:rFonts w:cs="Arial"/>
          <w:szCs w:val="22"/>
          <w:lang w:val="en-US"/>
        </w:rPr>
        <w:t>e.V</w:t>
      </w:r>
      <w:proofErr w:type="spellEnd"/>
      <w:r w:rsidRPr="00A33872">
        <w:rPr>
          <w:rFonts w:cs="Arial"/>
          <w:szCs w:val="22"/>
          <w:lang w:val="en-US"/>
        </w:rPr>
        <w:t xml:space="preserve">.)", which focuses on education projects and fighting poverty. </w:t>
      </w:r>
      <w:r w:rsidRPr="00A33872">
        <w:rPr>
          <w:lang w:val="en-US"/>
        </w:rPr>
        <w:t xml:space="preserve">The face of the organization is Petra Bernhardt from Weil der </w:t>
      </w:r>
      <w:proofErr w:type="spellStart"/>
      <w:r w:rsidRPr="00A33872">
        <w:rPr>
          <w:lang w:val="en-US"/>
        </w:rPr>
        <w:t>Stadt</w:t>
      </w:r>
      <w:proofErr w:type="spellEnd"/>
      <w:r w:rsidRPr="00A33872">
        <w:rPr>
          <w:lang w:val="en-US"/>
        </w:rPr>
        <w:t xml:space="preserve"> near </w:t>
      </w:r>
      <w:proofErr w:type="spellStart"/>
      <w:r w:rsidRPr="00A33872">
        <w:rPr>
          <w:lang w:val="en-US"/>
        </w:rPr>
        <w:t>Böblingen</w:t>
      </w:r>
      <w:proofErr w:type="spellEnd"/>
      <w:r w:rsidRPr="00A33872">
        <w:rPr>
          <w:lang w:val="en-US"/>
        </w:rPr>
        <w:t xml:space="preserve">, Germany: "A few years ago, my attention was drawn to a school which had mainly been providing elementary education: St. Justine's School in </w:t>
      </w:r>
      <w:proofErr w:type="spellStart"/>
      <w:r w:rsidRPr="00A33872">
        <w:rPr>
          <w:lang w:val="en-US"/>
        </w:rPr>
        <w:t>Kidatu</w:t>
      </w:r>
      <w:proofErr w:type="spellEnd"/>
      <w:r w:rsidRPr="00A33872">
        <w:rPr>
          <w:lang w:val="en-US"/>
        </w:rPr>
        <w:t>. This small school was founded by Tanzanian teachers to provide even the poorest children and orphans with an education. There are often not enough places available at state schools."</w:t>
      </w:r>
    </w:p>
    <w:p w14:paraId="3E118A9B" w14:textId="77777777" w:rsidR="00A33872" w:rsidRPr="00A33872" w:rsidRDefault="00A33872" w:rsidP="00A33872">
      <w:pPr>
        <w:pStyle w:val="berschrift2"/>
        <w:rPr>
          <w:lang w:val="en-US"/>
        </w:rPr>
      </w:pPr>
      <w:r w:rsidRPr="00A33872">
        <w:rPr>
          <w:lang w:val="en-US"/>
        </w:rPr>
        <w:t>Educating the youngest children: Expanding the elementary school</w:t>
      </w:r>
    </w:p>
    <w:p w14:paraId="4BA8AFD4" w14:textId="77777777" w:rsidR="00A33872" w:rsidRPr="00A33872" w:rsidRDefault="00A33872" w:rsidP="00A33872">
      <w:pPr>
        <w:spacing w:after="240"/>
        <w:rPr>
          <w:szCs w:val="24"/>
          <w:lang w:val="en-US"/>
        </w:rPr>
      </w:pPr>
      <w:r w:rsidRPr="00A33872">
        <w:rPr>
          <w:lang w:val="en-US"/>
        </w:rPr>
        <w:t>Using the remaining EUR 16,000 from the HOMAG Christmas donation, Petra Bernhardt expanded the existing elementary school. "The school is already teaching English to the youngest children. This greatly increases opportunities for better job prospects in the future for the students," says Bernhardt.</w:t>
      </w:r>
    </w:p>
    <w:p w14:paraId="216E25A5" w14:textId="77777777" w:rsidR="00A33872" w:rsidRPr="00A33872" w:rsidRDefault="00A33872" w:rsidP="00A33872">
      <w:pPr>
        <w:spacing w:after="240"/>
        <w:rPr>
          <w:szCs w:val="24"/>
          <w:lang w:val="en-US"/>
        </w:rPr>
      </w:pPr>
      <w:r w:rsidRPr="00A33872">
        <w:rPr>
          <w:lang w:val="en-US"/>
        </w:rPr>
        <w:t>For Bernhardt, there is one primary focus when using donations: sustainability. "Before we actually spend any money, we create a financial plan and calculate the cost of every stage. The donations should enable the village to develop further over the long term and allow the inhabitants to become independent. That's why we've already set up some agricultural projects to ensure that the monthly fixed costs of the schools are covered," says Bernhardt.</w:t>
      </w:r>
    </w:p>
    <w:p w14:paraId="19A6E550" w14:textId="77777777" w:rsidR="00A33872" w:rsidRPr="00A33872" w:rsidRDefault="00A33872" w:rsidP="00A33872">
      <w:pPr>
        <w:spacing w:after="240"/>
        <w:rPr>
          <w:lang w:val="en-US"/>
        </w:rPr>
      </w:pPr>
      <w:r w:rsidRPr="00A33872">
        <w:rPr>
          <w:lang w:val="en-US"/>
        </w:rPr>
        <w:t xml:space="preserve">On her last journey to </w:t>
      </w:r>
      <w:proofErr w:type="spellStart"/>
      <w:r w:rsidRPr="00A33872">
        <w:rPr>
          <w:lang w:val="en-US"/>
        </w:rPr>
        <w:t>Kidatu</w:t>
      </w:r>
      <w:proofErr w:type="spellEnd"/>
      <w:r w:rsidRPr="00A33872">
        <w:rPr>
          <w:lang w:val="en-US"/>
        </w:rPr>
        <w:t xml:space="preserve">, Petra Bernhardt was accompanied by Melissa Rupp and Julia Weber, two employees from HOMAG who spent their private vacation in Tanzania and knew Bernhardt from previous years. "What we saw when we were in </w:t>
      </w:r>
      <w:proofErr w:type="spellStart"/>
      <w:r w:rsidRPr="00A33872">
        <w:rPr>
          <w:lang w:val="en-US"/>
        </w:rPr>
        <w:t>Kidatu</w:t>
      </w:r>
      <w:proofErr w:type="spellEnd"/>
      <w:r w:rsidRPr="00A33872">
        <w:rPr>
          <w:lang w:val="en-US"/>
        </w:rPr>
        <w:t xml:space="preserve"> really impressed us. The project is being implemented exactly where it is needed — education for the youngest children and investment in sustainable projects. Every donation is being used sensibly — that was clear to us when we were there. A lot of work and commitment goes into the projects, and Petra's commitment is really extraordinary. For us, there never was and still isn't any doubt as to whether we want to </w:t>
      </w:r>
      <w:r w:rsidRPr="00A33872">
        <w:rPr>
          <w:lang w:val="en-US"/>
        </w:rPr>
        <w:lastRenderedPageBreak/>
        <w:t>support her in her work," say her two traveling companions.</w:t>
      </w:r>
    </w:p>
    <w:p w14:paraId="32B7F4A5" w14:textId="77777777" w:rsidR="00A33872" w:rsidRPr="00A33872" w:rsidRDefault="00A33872" w:rsidP="00A33872">
      <w:pPr>
        <w:tabs>
          <w:tab w:val="num" w:pos="720"/>
        </w:tabs>
        <w:rPr>
          <w:rFonts w:cs="Arial"/>
          <w:szCs w:val="22"/>
          <w:lang w:val="en-US"/>
        </w:rPr>
      </w:pPr>
    </w:p>
    <w:p w14:paraId="180BE264" w14:textId="443882E9" w:rsidR="00A33872" w:rsidRDefault="00A33872" w:rsidP="00A33872">
      <w:pPr>
        <w:tabs>
          <w:tab w:val="num" w:pos="720"/>
        </w:tabs>
        <w:rPr>
          <w:rFonts w:cs="Arial"/>
          <w:color w:val="auto"/>
          <w:szCs w:val="22"/>
          <w:lang w:val="en-US"/>
        </w:rPr>
      </w:pPr>
      <w:r w:rsidRPr="00A33872">
        <w:rPr>
          <w:rFonts w:cs="Arial"/>
          <w:szCs w:val="22"/>
          <w:lang w:val="en-US"/>
        </w:rPr>
        <w:t>Are you interested in the project? Then take a look at our website:</w:t>
      </w:r>
      <w:r w:rsidRPr="00A33872">
        <w:rPr>
          <w:lang w:val="en-US"/>
        </w:rPr>
        <w:t xml:space="preserve"> </w:t>
      </w:r>
      <w:r w:rsidRPr="00A33872">
        <w:rPr>
          <w:rFonts w:cs="Arial"/>
          <w:color w:val="auto"/>
          <w:szCs w:val="22"/>
          <w:lang w:val="en-US"/>
        </w:rPr>
        <w:t>www.futurechances.org</w:t>
      </w:r>
    </w:p>
    <w:p w14:paraId="139F2632" w14:textId="3289260E" w:rsidR="005E0924" w:rsidRPr="005E0924" w:rsidRDefault="005E0924" w:rsidP="00A33872">
      <w:pPr>
        <w:rPr>
          <w:lang w:val="en-US"/>
        </w:rPr>
      </w:pPr>
    </w:p>
    <w:p w14:paraId="139F2633" w14:textId="77777777" w:rsidR="00F2656D" w:rsidRPr="005E0924" w:rsidRDefault="00D65A21" w:rsidP="00F2656D">
      <w:pPr>
        <w:pStyle w:val="KeinLeerraum"/>
        <w:rPr>
          <w:lang w:val="en-US"/>
        </w:rPr>
      </w:pPr>
      <w:r w:rsidRPr="005E0924">
        <w:rPr>
          <w:rFonts w:cs="Arial"/>
          <w:sz w:val="24"/>
          <w:szCs w:val="24"/>
          <w:lang w:val="en-US"/>
        </w:rPr>
        <w:br w:type="page"/>
      </w:r>
      <w:r w:rsidR="005E0924">
        <w:rPr>
          <w:lang w:val="en-US"/>
        </w:rPr>
        <w:lastRenderedPageBreak/>
        <w:t>Images</w:t>
      </w:r>
    </w:p>
    <w:p w14:paraId="139F2634" w14:textId="77777777" w:rsidR="00F2656D" w:rsidRPr="005E0924" w:rsidRDefault="005E0924" w:rsidP="00F2656D">
      <w:pPr>
        <w:pStyle w:val="KeinLeerraum"/>
        <w:rPr>
          <w:b w:val="0"/>
          <w:lang w:val="en-US"/>
        </w:rPr>
      </w:pPr>
      <w:r>
        <w:rPr>
          <w:b w:val="0"/>
          <w:lang w:val="en-US"/>
        </w:rPr>
        <w:t>Image source</w:t>
      </w:r>
      <w:r w:rsidR="00F2656D" w:rsidRPr="005E0924">
        <w:rPr>
          <w:b w:val="0"/>
          <w:lang w:val="en-US"/>
        </w:rPr>
        <w:t>: HOMAG Group AG</w:t>
      </w:r>
    </w:p>
    <w:p w14:paraId="139F2635" w14:textId="77777777" w:rsidR="00F2656D" w:rsidRPr="005E0924" w:rsidRDefault="00F2656D" w:rsidP="00F2656D">
      <w:pPr>
        <w:pStyle w:val="KeinLeerraum"/>
        <w:rPr>
          <w:b w:val="0"/>
          <w:lang w:val="en-US"/>
        </w:rPr>
      </w:pPr>
    </w:p>
    <w:p w14:paraId="139F2636" w14:textId="5285C0C6" w:rsidR="008547A0" w:rsidRPr="005E0924" w:rsidRDefault="00A33872" w:rsidP="00F2656D">
      <w:pPr>
        <w:pStyle w:val="KeinLeerraum"/>
        <w:rPr>
          <w:b w:val="0"/>
          <w:lang w:val="en-US"/>
        </w:rPr>
      </w:pPr>
      <w:r>
        <w:rPr>
          <w:noProof/>
        </w:rPr>
        <w:drawing>
          <wp:inline distT="0" distB="0" distL="0" distR="0" wp14:anchorId="70415607" wp14:editId="158E2C2D">
            <wp:extent cx="4678326" cy="2732568"/>
            <wp:effectExtent l="0" t="0" r="825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extLst>
                        <a:ext uri="{28A0092B-C50C-407E-A947-70E740481C1C}">
                          <a14:useLocalDpi xmlns:a14="http://schemas.microsoft.com/office/drawing/2010/main"/>
                        </a:ext>
                      </a:extLst>
                    </a:blip>
                    <a:srcRect t="7618" b="3397"/>
                    <a:stretch/>
                  </pic:blipFill>
                  <pic:spPr bwMode="auto">
                    <a:xfrm>
                      <a:off x="0" y="0"/>
                      <a:ext cx="4680000" cy="2733546"/>
                    </a:xfrm>
                    <a:prstGeom prst="rect">
                      <a:avLst/>
                    </a:prstGeom>
                    <a:ln>
                      <a:noFill/>
                    </a:ln>
                    <a:extLst>
                      <a:ext uri="{53640926-AAD7-44D8-BBD7-CCE9431645EC}">
                        <a14:shadowObscured xmlns:a14="http://schemas.microsoft.com/office/drawing/2010/main"/>
                      </a:ext>
                    </a:extLst>
                  </pic:spPr>
                </pic:pic>
              </a:graphicData>
            </a:graphic>
          </wp:inline>
        </w:drawing>
      </w:r>
    </w:p>
    <w:p w14:paraId="139F263A" w14:textId="77777777" w:rsidR="00F2656D" w:rsidRPr="005E0924" w:rsidRDefault="00F2656D" w:rsidP="00F2656D">
      <w:pPr>
        <w:pStyle w:val="KeinLeerraum"/>
        <w:rPr>
          <w:b w:val="0"/>
          <w:lang w:val="en-US"/>
        </w:rPr>
      </w:pPr>
    </w:p>
    <w:p w14:paraId="139F263B" w14:textId="77777777" w:rsidR="00B57FAC" w:rsidRPr="005E0924" w:rsidRDefault="005E0924" w:rsidP="00F2656D">
      <w:pPr>
        <w:pStyle w:val="Titel"/>
        <w:rPr>
          <w:lang w:val="en-US"/>
        </w:rPr>
      </w:pPr>
      <w:r>
        <w:rPr>
          <w:lang w:val="en-US"/>
        </w:rPr>
        <w:t>Image</w:t>
      </w:r>
      <w:r w:rsidR="00B57FAC" w:rsidRPr="005E0924">
        <w:rPr>
          <w:lang w:val="en-US"/>
        </w:rPr>
        <w:t xml:space="preserve"> 1:</w:t>
      </w:r>
    </w:p>
    <w:p w14:paraId="0BE73F4A" w14:textId="77777777" w:rsidR="00A33872" w:rsidRPr="00A33872" w:rsidRDefault="00A33872" w:rsidP="00A33872">
      <w:pPr>
        <w:pStyle w:val="Titel"/>
        <w:rPr>
          <w:b w:val="0"/>
          <w:lang w:val="en-US"/>
        </w:rPr>
      </w:pPr>
      <w:bookmarkStart w:id="0" w:name="_GoBack"/>
      <w:r w:rsidRPr="00A33872">
        <w:rPr>
          <w:b w:val="0"/>
          <w:lang w:val="en-US"/>
        </w:rPr>
        <w:t>The donation was given to Future Chances in December — those involved have now met up and discussed what the money has been used for so far.</w:t>
      </w:r>
      <w:r w:rsidRPr="00A33872">
        <w:rPr>
          <w:b w:val="0"/>
          <w:lang w:val="en-US"/>
        </w:rPr>
        <w:br/>
      </w:r>
      <w:r w:rsidRPr="00A33872">
        <w:rPr>
          <w:b w:val="0"/>
          <w:lang w:val="en-US"/>
        </w:rPr>
        <w:br/>
        <w:t xml:space="preserve">In the middle: Petra Bernhardt (overall responsibility for the Future Chances project) &amp; Andreas </w:t>
      </w:r>
      <w:proofErr w:type="spellStart"/>
      <w:r w:rsidRPr="00A33872">
        <w:rPr>
          <w:b w:val="0"/>
          <w:lang w:val="en-US"/>
        </w:rPr>
        <w:t>Denker</w:t>
      </w:r>
      <w:proofErr w:type="spellEnd"/>
      <w:r w:rsidRPr="00A33872">
        <w:rPr>
          <w:b w:val="0"/>
          <w:lang w:val="en-US"/>
        </w:rPr>
        <w:t xml:space="preserve"> (</w:t>
      </w:r>
      <w:proofErr w:type="spellStart"/>
      <w:r w:rsidRPr="00A33872">
        <w:rPr>
          <w:b w:val="0"/>
          <w:lang w:val="en-US"/>
        </w:rPr>
        <w:t>EvP</w:t>
      </w:r>
      <w:proofErr w:type="spellEnd"/>
      <w:r w:rsidRPr="00A33872">
        <w:rPr>
          <w:b w:val="0"/>
          <w:lang w:val="en-US"/>
        </w:rPr>
        <w:t xml:space="preserve"> Sales &amp; Marketing)</w:t>
      </w:r>
    </w:p>
    <w:p w14:paraId="4173A15F" w14:textId="77777777" w:rsidR="00A33872" w:rsidRDefault="00A33872" w:rsidP="00A33872">
      <w:pPr>
        <w:pStyle w:val="KeinLeerraum"/>
        <w:rPr>
          <w:b w:val="0"/>
          <w:lang w:val="en-US"/>
        </w:rPr>
      </w:pPr>
      <w:r w:rsidRPr="00A33872">
        <w:rPr>
          <w:b w:val="0"/>
          <w:lang w:val="en-US"/>
        </w:rPr>
        <w:t xml:space="preserve">On the outside, from left to right: Julia Weber (PR editor), Melissa Rupp (Global Marketing), </w:t>
      </w:r>
      <w:proofErr w:type="gramStart"/>
      <w:r w:rsidRPr="00A33872">
        <w:rPr>
          <w:b w:val="0"/>
          <w:lang w:val="en-US"/>
        </w:rPr>
        <w:t>Ulrich</w:t>
      </w:r>
      <w:proofErr w:type="gramEnd"/>
      <w:r w:rsidRPr="00A33872">
        <w:rPr>
          <w:b w:val="0"/>
          <w:lang w:val="en-US"/>
        </w:rPr>
        <w:t xml:space="preserve"> Schmitz (HOMAG Managing Director)</w:t>
      </w:r>
    </w:p>
    <w:p w14:paraId="3E758F54" w14:textId="77777777" w:rsidR="00A60712" w:rsidRDefault="00A60712" w:rsidP="00A33872">
      <w:pPr>
        <w:pStyle w:val="KeinLeerraum"/>
        <w:rPr>
          <w:b w:val="0"/>
          <w:lang w:val="en-US"/>
        </w:rPr>
      </w:pPr>
    </w:p>
    <w:bookmarkEnd w:id="0"/>
    <w:p w14:paraId="3F086F1E" w14:textId="77777777" w:rsidR="00A60712" w:rsidRPr="00A33872" w:rsidRDefault="00A60712" w:rsidP="00A33872">
      <w:pPr>
        <w:pStyle w:val="KeinLeerraum"/>
        <w:rPr>
          <w:b w:val="0"/>
          <w:noProof/>
          <w:lang w:val="en-US"/>
        </w:rPr>
      </w:pPr>
    </w:p>
    <w:p w14:paraId="139F263D" w14:textId="6F7E3FC4" w:rsidR="00B57FAC" w:rsidRPr="005E0924" w:rsidRDefault="00A33872" w:rsidP="00F2656D">
      <w:pPr>
        <w:pStyle w:val="Titel"/>
        <w:rPr>
          <w:lang w:val="en-US"/>
        </w:rPr>
      </w:pPr>
      <w:r>
        <w:rPr>
          <w:noProof/>
        </w:rPr>
        <w:drawing>
          <wp:inline distT="0" distB="0" distL="0" distR="0" wp14:anchorId="59613225" wp14:editId="00CD9D85">
            <wp:extent cx="4675686" cy="2200939"/>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a:ext>
                      </a:extLst>
                    </a:blip>
                    <a:srcRect t="10656" b="4509"/>
                    <a:stretch/>
                  </pic:blipFill>
                  <pic:spPr bwMode="auto">
                    <a:xfrm>
                      <a:off x="0" y="0"/>
                      <a:ext cx="4680000" cy="2202970"/>
                    </a:xfrm>
                    <a:prstGeom prst="rect">
                      <a:avLst/>
                    </a:prstGeom>
                    <a:ln>
                      <a:noFill/>
                    </a:ln>
                    <a:extLst>
                      <a:ext uri="{53640926-AAD7-44D8-BBD7-CCE9431645EC}">
                        <a14:shadowObscured xmlns:a14="http://schemas.microsoft.com/office/drawing/2010/main"/>
                      </a:ext>
                    </a:extLst>
                  </pic:spPr>
                </pic:pic>
              </a:graphicData>
            </a:graphic>
          </wp:inline>
        </w:drawing>
      </w:r>
    </w:p>
    <w:p w14:paraId="139F263E" w14:textId="77777777" w:rsidR="00B57FAC" w:rsidRPr="005E0924" w:rsidRDefault="00B57FAC" w:rsidP="00F2656D">
      <w:pPr>
        <w:pStyle w:val="Titel"/>
        <w:rPr>
          <w:lang w:val="en-US"/>
        </w:rPr>
      </w:pPr>
    </w:p>
    <w:p w14:paraId="36E3E4CD" w14:textId="77777777" w:rsidR="00A33872" w:rsidRPr="00A33872" w:rsidRDefault="00A33872" w:rsidP="00A33872">
      <w:pPr>
        <w:pStyle w:val="Titel"/>
        <w:rPr>
          <w:lang w:val="en-US"/>
        </w:rPr>
      </w:pPr>
      <w:r w:rsidRPr="00A33872">
        <w:rPr>
          <w:lang w:val="en-US"/>
        </w:rPr>
        <w:t>Image 2:</w:t>
      </w:r>
    </w:p>
    <w:p w14:paraId="5FCD6C28" w14:textId="77777777" w:rsidR="00A33872" w:rsidRPr="00A33872" w:rsidRDefault="00A33872" w:rsidP="00A33872">
      <w:pPr>
        <w:pStyle w:val="Titel"/>
        <w:rPr>
          <w:noProof/>
          <w:lang w:val="en-US"/>
        </w:rPr>
      </w:pPr>
      <w:r w:rsidRPr="00A33872">
        <w:rPr>
          <w:b w:val="0"/>
          <w:lang w:val="en-US"/>
        </w:rPr>
        <w:t>Twenty beds have already been given to the poorest families in the village.</w:t>
      </w:r>
    </w:p>
    <w:p w14:paraId="139F263F" w14:textId="7230A4CA" w:rsidR="00B57FAC" w:rsidRPr="005E0924" w:rsidRDefault="00A33872" w:rsidP="00F2656D">
      <w:pPr>
        <w:pStyle w:val="Titel"/>
        <w:rPr>
          <w:lang w:val="en-US"/>
        </w:rPr>
      </w:pPr>
      <w:r>
        <w:rPr>
          <w:noProof/>
        </w:rPr>
        <w:lastRenderedPageBreak/>
        <w:drawing>
          <wp:inline distT="0" distB="0" distL="0" distR="0" wp14:anchorId="4F2ECFC5" wp14:editId="51E5921B">
            <wp:extent cx="4680000" cy="2612162"/>
            <wp:effectExtent l="0" t="0" r="635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a:ext>
                      </a:extLst>
                    </a:blip>
                    <a:stretch>
                      <a:fillRect/>
                    </a:stretch>
                  </pic:blipFill>
                  <pic:spPr>
                    <a:xfrm>
                      <a:off x="0" y="0"/>
                      <a:ext cx="4680000" cy="2612162"/>
                    </a:xfrm>
                    <a:prstGeom prst="rect">
                      <a:avLst/>
                    </a:prstGeom>
                  </pic:spPr>
                </pic:pic>
              </a:graphicData>
            </a:graphic>
          </wp:inline>
        </w:drawing>
      </w:r>
    </w:p>
    <w:p w14:paraId="139F2640" w14:textId="77777777" w:rsidR="00B57FAC" w:rsidRPr="005E0924" w:rsidRDefault="00B57FAC" w:rsidP="00F2656D">
      <w:pPr>
        <w:pStyle w:val="Titel"/>
        <w:rPr>
          <w:lang w:val="en-US"/>
        </w:rPr>
      </w:pPr>
    </w:p>
    <w:p w14:paraId="01283001" w14:textId="77777777" w:rsidR="00A33872" w:rsidRPr="00A33872" w:rsidRDefault="00A33872" w:rsidP="00A33872">
      <w:pPr>
        <w:pStyle w:val="Titel"/>
        <w:rPr>
          <w:lang w:val="en-US"/>
        </w:rPr>
      </w:pPr>
      <w:r w:rsidRPr="00A33872">
        <w:rPr>
          <w:lang w:val="en-US"/>
        </w:rPr>
        <w:t>Image 3:</w:t>
      </w:r>
    </w:p>
    <w:p w14:paraId="7DC63D8C" w14:textId="77777777" w:rsidR="00A33872" w:rsidRDefault="00A33872" w:rsidP="00A33872">
      <w:pPr>
        <w:pStyle w:val="Titel"/>
        <w:rPr>
          <w:b w:val="0"/>
          <w:lang w:val="en-US"/>
        </w:rPr>
      </w:pPr>
      <w:r w:rsidRPr="00A33872">
        <w:rPr>
          <w:b w:val="0"/>
          <w:lang w:val="en-US"/>
        </w:rPr>
        <w:t xml:space="preserve">In </w:t>
      </w:r>
      <w:proofErr w:type="spellStart"/>
      <w:r w:rsidRPr="00A33872">
        <w:rPr>
          <w:b w:val="0"/>
          <w:lang w:val="en-US"/>
        </w:rPr>
        <w:t>Kidatu</w:t>
      </w:r>
      <w:proofErr w:type="spellEnd"/>
      <w:r w:rsidRPr="00A33872">
        <w:rPr>
          <w:b w:val="0"/>
          <w:lang w:val="en-US"/>
        </w:rPr>
        <w:t>, a bed to sleep in is a luxury. Before receiving a donation from HOMAG, this young man and his family slept on the floor.</w:t>
      </w:r>
    </w:p>
    <w:p w14:paraId="114748F3" w14:textId="77777777" w:rsidR="00A33872" w:rsidRPr="00A33872" w:rsidRDefault="00A33872" w:rsidP="00A33872">
      <w:pPr>
        <w:rPr>
          <w:lang w:val="en-US"/>
        </w:rPr>
      </w:pPr>
    </w:p>
    <w:p w14:paraId="139F2641" w14:textId="7C9DD2DE" w:rsidR="00B57FAC" w:rsidRPr="005E0924" w:rsidRDefault="00A33872" w:rsidP="00F2656D">
      <w:pPr>
        <w:pStyle w:val="Titel"/>
        <w:rPr>
          <w:lang w:val="en-US"/>
        </w:rPr>
      </w:pPr>
      <w:r>
        <w:rPr>
          <w:noProof/>
        </w:rPr>
        <w:drawing>
          <wp:inline distT="0" distB="0" distL="0" distR="0" wp14:anchorId="4DAF979E" wp14:editId="645863BC">
            <wp:extent cx="4680000" cy="2614644"/>
            <wp:effectExtent l="0" t="0" r="635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a:ext>
                      </a:extLst>
                    </a:blip>
                    <a:stretch>
                      <a:fillRect/>
                    </a:stretch>
                  </pic:blipFill>
                  <pic:spPr>
                    <a:xfrm>
                      <a:off x="0" y="0"/>
                      <a:ext cx="4680000" cy="2614644"/>
                    </a:xfrm>
                    <a:prstGeom prst="rect">
                      <a:avLst/>
                    </a:prstGeom>
                  </pic:spPr>
                </pic:pic>
              </a:graphicData>
            </a:graphic>
          </wp:inline>
        </w:drawing>
      </w:r>
    </w:p>
    <w:p w14:paraId="139F2642" w14:textId="77777777" w:rsidR="00B57FAC" w:rsidRPr="005E0924" w:rsidRDefault="00B57FAC" w:rsidP="00F2656D">
      <w:pPr>
        <w:pStyle w:val="Titel"/>
        <w:rPr>
          <w:lang w:val="en-US"/>
        </w:rPr>
      </w:pPr>
    </w:p>
    <w:p w14:paraId="15C6EDAF" w14:textId="77777777" w:rsidR="00A33872" w:rsidRPr="00A33872" w:rsidRDefault="00A33872" w:rsidP="00A33872">
      <w:pPr>
        <w:pStyle w:val="Titel"/>
        <w:rPr>
          <w:lang w:val="en-US"/>
        </w:rPr>
      </w:pPr>
      <w:r w:rsidRPr="00A33872">
        <w:rPr>
          <w:lang w:val="en-US"/>
        </w:rPr>
        <w:t>Image 4:</w:t>
      </w:r>
    </w:p>
    <w:p w14:paraId="0B99132A" w14:textId="77777777" w:rsidR="00A33872" w:rsidRPr="00A33872" w:rsidRDefault="00A33872" w:rsidP="00A33872">
      <w:pPr>
        <w:pStyle w:val="Titel"/>
        <w:rPr>
          <w:b w:val="0"/>
          <w:lang w:val="en-US"/>
        </w:rPr>
      </w:pPr>
      <w:r w:rsidRPr="00A33872">
        <w:rPr>
          <w:b w:val="0"/>
          <w:lang w:val="en-US"/>
        </w:rPr>
        <w:t>The local carpenter made the Beds4Poor…</w:t>
      </w:r>
    </w:p>
    <w:p w14:paraId="0A80FBC4" w14:textId="77777777" w:rsidR="00A33872" w:rsidRDefault="00A33872" w:rsidP="00A33872">
      <w:pPr>
        <w:rPr>
          <w:lang w:val="en-US"/>
        </w:rPr>
      </w:pPr>
    </w:p>
    <w:p w14:paraId="716E7BF5" w14:textId="77777777" w:rsidR="00A33872" w:rsidRDefault="00A33872" w:rsidP="00A33872">
      <w:pPr>
        <w:rPr>
          <w:lang w:val="en-US"/>
        </w:rPr>
      </w:pPr>
    </w:p>
    <w:p w14:paraId="3696593F" w14:textId="77777777" w:rsidR="00A33872" w:rsidRDefault="00A33872" w:rsidP="00A33872">
      <w:pPr>
        <w:rPr>
          <w:lang w:val="en-US"/>
        </w:rPr>
      </w:pPr>
    </w:p>
    <w:p w14:paraId="40EA874D" w14:textId="77777777" w:rsidR="00A33872" w:rsidRDefault="00A33872" w:rsidP="00A33872">
      <w:pPr>
        <w:rPr>
          <w:lang w:val="en-US"/>
        </w:rPr>
      </w:pPr>
    </w:p>
    <w:p w14:paraId="00555E68" w14:textId="50887A10" w:rsidR="00A33872" w:rsidRDefault="00A33872" w:rsidP="00A33872">
      <w:pPr>
        <w:rPr>
          <w:lang w:val="en-US"/>
        </w:rPr>
      </w:pPr>
      <w:r>
        <w:rPr>
          <w:noProof/>
        </w:rPr>
        <w:lastRenderedPageBreak/>
        <w:drawing>
          <wp:inline distT="0" distB="0" distL="0" distR="0" wp14:anchorId="1EBF9FAA" wp14:editId="385D0D28">
            <wp:extent cx="4680000" cy="2624104"/>
            <wp:effectExtent l="0" t="0" r="6350" b="508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a:ext>
                      </a:extLst>
                    </a:blip>
                    <a:stretch>
                      <a:fillRect/>
                    </a:stretch>
                  </pic:blipFill>
                  <pic:spPr>
                    <a:xfrm>
                      <a:off x="0" y="0"/>
                      <a:ext cx="4680000" cy="2624104"/>
                    </a:xfrm>
                    <a:prstGeom prst="rect">
                      <a:avLst/>
                    </a:prstGeom>
                  </pic:spPr>
                </pic:pic>
              </a:graphicData>
            </a:graphic>
          </wp:inline>
        </w:drawing>
      </w:r>
    </w:p>
    <w:p w14:paraId="7ACB4E6F" w14:textId="77777777" w:rsidR="00A33872" w:rsidRPr="00A33872" w:rsidRDefault="00A33872" w:rsidP="00A33872">
      <w:pPr>
        <w:pStyle w:val="Titel"/>
        <w:rPr>
          <w:lang w:val="en-US"/>
        </w:rPr>
      </w:pPr>
      <w:r w:rsidRPr="00A33872">
        <w:rPr>
          <w:lang w:val="en-US"/>
        </w:rPr>
        <w:t>Image 5:</w:t>
      </w:r>
    </w:p>
    <w:p w14:paraId="648CF9B9" w14:textId="77777777" w:rsidR="00A33872" w:rsidRDefault="00A33872" w:rsidP="00A33872">
      <w:pPr>
        <w:pStyle w:val="Titel"/>
        <w:rPr>
          <w:b w:val="0"/>
          <w:lang w:val="en-US"/>
        </w:rPr>
      </w:pPr>
      <w:proofErr w:type="gramStart"/>
      <w:r w:rsidRPr="00A33872">
        <w:rPr>
          <w:b w:val="0"/>
          <w:lang w:val="en-US"/>
        </w:rPr>
        <w:t>…together with the wood turner.</w:t>
      </w:r>
      <w:proofErr w:type="gramEnd"/>
    </w:p>
    <w:p w14:paraId="28C1C868" w14:textId="77777777" w:rsidR="00A33872" w:rsidRPr="00A33872" w:rsidRDefault="00A33872" w:rsidP="00A33872">
      <w:pPr>
        <w:rPr>
          <w:lang w:val="en-US"/>
        </w:rPr>
      </w:pPr>
    </w:p>
    <w:p w14:paraId="4CE1501D" w14:textId="59234C05" w:rsidR="00A33872" w:rsidRDefault="00A33872" w:rsidP="00A33872">
      <w:pPr>
        <w:rPr>
          <w:lang w:val="en-US"/>
        </w:rPr>
      </w:pPr>
      <w:r>
        <w:rPr>
          <w:noProof/>
        </w:rPr>
        <w:drawing>
          <wp:inline distT="0" distB="0" distL="0" distR="0" wp14:anchorId="3A2833DC" wp14:editId="335A42CF">
            <wp:extent cx="4680000" cy="2628084"/>
            <wp:effectExtent l="0" t="0" r="6350" b="127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a:ext>
                      </a:extLst>
                    </a:blip>
                    <a:stretch>
                      <a:fillRect/>
                    </a:stretch>
                  </pic:blipFill>
                  <pic:spPr>
                    <a:xfrm>
                      <a:off x="0" y="0"/>
                      <a:ext cx="4680000" cy="2628084"/>
                    </a:xfrm>
                    <a:prstGeom prst="rect">
                      <a:avLst/>
                    </a:prstGeom>
                  </pic:spPr>
                </pic:pic>
              </a:graphicData>
            </a:graphic>
          </wp:inline>
        </w:drawing>
      </w:r>
    </w:p>
    <w:p w14:paraId="3A533609" w14:textId="77777777" w:rsidR="00A33872" w:rsidRPr="00A33872" w:rsidRDefault="00A33872" w:rsidP="00A33872">
      <w:pPr>
        <w:pStyle w:val="Titel"/>
        <w:rPr>
          <w:lang w:val="en-US"/>
        </w:rPr>
      </w:pPr>
      <w:r w:rsidRPr="00A33872">
        <w:rPr>
          <w:lang w:val="en-US"/>
        </w:rPr>
        <w:t>Image 6:</w:t>
      </w:r>
    </w:p>
    <w:p w14:paraId="254CB7EF" w14:textId="77777777" w:rsidR="00A33872" w:rsidRPr="00A33872" w:rsidRDefault="00A33872" w:rsidP="00A33872">
      <w:pPr>
        <w:pStyle w:val="Titel"/>
        <w:rPr>
          <w:b w:val="0"/>
          <w:lang w:val="en-US"/>
        </w:rPr>
      </w:pPr>
      <w:r w:rsidRPr="00A33872">
        <w:rPr>
          <w:b w:val="0"/>
          <w:lang w:val="en-US"/>
        </w:rPr>
        <w:t>The old kindergarten and elementary school — there are around 4000 children who should be in school, but too few school places are available</w:t>
      </w:r>
    </w:p>
    <w:p w14:paraId="0B391C4D" w14:textId="77777777" w:rsidR="00A33872" w:rsidRPr="00A33872" w:rsidRDefault="00A33872" w:rsidP="00A33872">
      <w:pPr>
        <w:rPr>
          <w:lang w:val="en-US"/>
        </w:rPr>
      </w:pPr>
    </w:p>
    <w:p w14:paraId="66136F8E" w14:textId="05DA4B5E" w:rsidR="00A33872" w:rsidRDefault="00A33872" w:rsidP="00A33872">
      <w:pPr>
        <w:rPr>
          <w:lang w:val="en-US"/>
        </w:rPr>
      </w:pPr>
      <w:r>
        <w:rPr>
          <w:noProof/>
        </w:rPr>
        <w:lastRenderedPageBreak/>
        <w:drawing>
          <wp:inline distT="0" distB="0" distL="0" distR="0" wp14:anchorId="228A0016" wp14:editId="2332028B">
            <wp:extent cx="4680000" cy="2053912"/>
            <wp:effectExtent l="0" t="0" r="6350"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a:ext>
                      </a:extLst>
                    </a:blip>
                    <a:stretch>
                      <a:fillRect/>
                    </a:stretch>
                  </pic:blipFill>
                  <pic:spPr>
                    <a:xfrm>
                      <a:off x="0" y="0"/>
                      <a:ext cx="4680000" cy="2053912"/>
                    </a:xfrm>
                    <a:prstGeom prst="rect">
                      <a:avLst/>
                    </a:prstGeom>
                  </pic:spPr>
                </pic:pic>
              </a:graphicData>
            </a:graphic>
          </wp:inline>
        </w:drawing>
      </w:r>
    </w:p>
    <w:p w14:paraId="1540C894" w14:textId="5A2B8124" w:rsidR="00A33872" w:rsidRDefault="00A33872" w:rsidP="00A33872">
      <w:pPr>
        <w:rPr>
          <w:lang w:val="en-US"/>
        </w:rPr>
      </w:pPr>
      <w:r>
        <w:rPr>
          <w:noProof/>
        </w:rPr>
        <w:drawing>
          <wp:inline distT="0" distB="0" distL="0" distR="0" wp14:anchorId="5206231C" wp14:editId="507DCBA1">
            <wp:extent cx="4680000" cy="3515225"/>
            <wp:effectExtent l="0" t="0" r="635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a:ext>
                      </a:extLst>
                    </a:blip>
                    <a:stretch>
                      <a:fillRect/>
                    </a:stretch>
                  </pic:blipFill>
                  <pic:spPr>
                    <a:xfrm>
                      <a:off x="0" y="0"/>
                      <a:ext cx="4680000" cy="3515225"/>
                    </a:xfrm>
                    <a:prstGeom prst="rect">
                      <a:avLst/>
                    </a:prstGeom>
                  </pic:spPr>
                </pic:pic>
              </a:graphicData>
            </a:graphic>
          </wp:inline>
        </w:drawing>
      </w:r>
    </w:p>
    <w:p w14:paraId="11FCA0E5" w14:textId="77777777" w:rsidR="00A33872" w:rsidRPr="00A33872" w:rsidRDefault="00A33872" w:rsidP="00A33872">
      <w:pPr>
        <w:pStyle w:val="Titel"/>
        <w:rPr>
          <w:lang w:val="en-US"/>
        </w:rPr>
      </w:pPr>
      <w:r w:rsidRPr="00A33872">
        <w:rPr>
          <w:lang w:val="en-US"/>
        </w:rPr>
        <w:t>Image 7 and 8:</w:t>
      </w:r>
    </w:p>
    <w:p w14:paraId="23B53F32" w14:textId="77777777" w:rsidR="00A33872" w:rsidRPr="00A33872" w:rsidRDefault="00A33872" w:rsidP="00A33872">
      <w:pPr>
        <w:pStyle w:val="Titel"/>
        <w:rPr>
          <w:b w:val="0"/>
          <w:lang w:val="en-US"/>
        </w:rPr>
      </w:pPr>
      <w:r w:rsidRPr="00A33872">
        <w:rPr>
          <w:b w:val="0"/>
          <w:lang w:val="en-US"/>
        </w:rPr>
        <w:t>The HOMAG Cares donation from LIGNA 2017 was used in the construction of the new elementary school.</w:t>
      </w:r>
    </w:p>
    <w:p w14:paraId="7B461802" w14:textId="77777777" w:rsidR="00A33872" w:rsidRPr="00A33872" w:rsidRDefault="00A33872" w:rsidP="00A33872">
      <w:pPr>
        <w:widowControl/>
        <w:spacing w:after="0" w:line="240" w:lineRule="auto"/>
        <w:rPr>
          <w:lang w:val="en-US"/>
        </w:rPr>
      </w:pPr>
      <w:r w:rsidRPr="00A33872">
        <w:rPr>
          <w:lang w:val="en-US"/>
        </w:rPr>
        <w:br w:type="page"/>
      </w:r>
    </w:p>
    <w:p w14:paraId="715B9142" w14:textId="77777777" w:rsidR="00A33872" w:rsidRDefault="00A33872" w:rsidP="00A33872">
      <w:pPr>
        <w:rPr>
          <w:lang w:val="en-US"/>
        </w:rPr>
      </w:pPr>
    </w:p>
    <w:p w14:paraId="139F2643" w14:textId="77777777" w:rsidR="00481597" w:rsidRDefault="00481597" w:rsidP="00F2656D">
      <w:pPr>
        <w:pStyle w:val="Titel"/>
        <w:pBdr>
          <w:bottom w:val="single" w:sz="6" w:space="1" w:color="auto"/>
        </w:pBdr>
        <w:rPr>
          <w:lang w:val="en-US"/>
        </w:rPr>
      </w:pPr>
    </w:p>
    <w:p w14:paraId="6C42029C" w14:textId="77777777" w:rsidR="00A33872" w:rsidRDefault="00A33872" w:rsidP="00A33872">
      <w:pPr>
        <w:rPr>
          <w:lang w:val="en-US"/>
        </w:rPr>
      </w:pPr>
    </w:p>
    <w:p w14:paraId="3B6B0F90" w14:textId="77777777" w:rsidR="00A33872" w:rsidRPr="00A33872" w:rsidRDefault="00A33872" w:rsidP="00A33872">
      <w:pPr>
        <w:rPr>
          <w:lang w:val="en-US"/>
        </w:rPr>
      </w:pPr>
    </w:p>
    <w:p w14:paraId="139F2644" w14:textId="77777777" w:rsidR="00F2656D" w:rsidRPr="005E0924" w:rsidRDefault="00F2656D" w:rsidP="008547A0">
      <w:pPr>
        <w:pStyle w:val="Untertitel"/>
        <w:rPr>
          <w:lang w:val="en-US"/>
        </w:rPr>
      </w:pPr>
    </w:p>
    <w:p w14:paraId="139F2645" w14:textId="77777777" w:rsidR="00F2656D" w:rsidRPr="005E0924" w:rsidRDefault="00F2656D" w:rsidP="008547A0">
      <w:pPr>
        <w:pStyle w:val="Untertitel"/>
        <w:rPr>
          <w:lang w:val="en-US"/>
        </w:rPr>
      </w:pPr>
    </w:p>
    <w:p w14:paraId="139F2646" w14:textId="77777777" w:rsidR="00F2656D" w:rsidRPr="005E0924" w:rsidRDefault="005E0924" w:rsidP="008547A0">
      <w:pPr>
        <w:pStyle w:val="Untertitel"/>
        <w:rPr>
          <w:b/>
          <w:lang w:val="en-US"/>
        </w:rPr>
      </w:pPr>
      <w:r>
        <w:rPr>
          <w:b/>
          <w:lang w:val="en-US"/>
        </w:rPr>
        <w:t>For further information, please contact</w:t>
      </w:r>
    </w:p>
    <w:p w14:paraId="139F2647" w14:textId="77777777" w:rsidR="00F2656D" w:rsidRPr="005E0924" w:rsidRDefault="00F2656D" w:rsidP="008547A0">
      <w:pPr>
        <w:pStyle w:val="Untertitel"/>
        <w:rPr>
          <w:lang w:val="en-US"/>
        </w:rPr>
      </w:pPr>
    </w:p>
    <w:p w14:paraId="139F2648" w14:textId="77777777" w:rsidR="00F2656D" w:rsidRPr="005E0924" w:rsidRDefault="00F2656D" w:rsidP="008547A0">
      <w:pPr>
        <w:pStyle w:val="Untertitel"/>
        <w:rPr>
          <w:lang w:val="en-US"/>
        </w:rPr>
      </w:pPr>
    </w:p>
    <w:p w14:paraId="139F2649" w14:textId="77777777" w:rsidR="00F2656D" w:rsidRPr="005E0924" w:rsidRDefault="00F2656D" w:rsidP="008547A0">
      <w:pPr>
        <w:pStyle w:val="Untertitel"/>
        <w:rPr>
          <w:b/>
          <w:lang w:val="en-US"/>
        </w:rPr>
      </w:pPr>
      <w:r w:rsidRPr="005E0924">
        <w:rPr>
          <w:b/>
          <w:lang w:val="en-US"/>
        </w:rPr>
        <w:t>HOMAG Group AG</w:t>
      </w:r>
    </w:p>
    <w:p w14:paraId="139F264A" w14:textId="77777777" w:rsidR="00F2656D" w:rsidRPr="005E0924" w:rsidRDefault="00F2656D" w:rsidP="008547A0">
      <w:pPr>
        <w:pStyle w:val="Untertitel"/>
        <w:rPr>
          <w:lang w:val="en-US"/>
        </w:rPr>
      </w:pPr>
      <w:proofErr w:type="spellStart"/>
      <w:proofErr w:type="gramStart"/>
      <w:r w:rsidRPr="005E0924">
        <w:rPr>
          <w:lang w:val="en-US"/>
        </w:rPr>
        <w:t>Homagstr</w:t>
      </w:r>
      <w:proofErr w:type="spellEnd"/>
      <w:r w:rsidR="005E0924">
        <w:rPr>
          <w:lang w:val="en-US"/>
        </w:rPr>
        <w:t>.</w:t>
      </w:r>
      <w:proofErr w:type="gramEnd"/>
      <w:r w:rsidRPr="005E0924">
        <w:rPr>
          <w:lang w:val="en-US"/>
        </w:rPr>
        <w:t xml:space="preserve"> 3–5</w:t>
      </w:r>
    </w:p>
    <w:p w14:paraId="139F264B" w14:textId="77777777" w:rsidR="00F2656D" w:rsidRPr="005E0924" w:rsidRDefault="00F2656D" w:rsidP="008547A0">
      <w:pPr>
        <w:pStyle w:val="Untertitel"/>
        <w:rPr>
          <w:lang w:val="en-US"/>
        </w:rPr>
      </w:pPr>
      <w:r w:rsidRPr="005E0924">
        <w:rPr>
          <w:lang w:val="en-US"/>
        </w:rPr>
        <w:t>72296 Schopfloch</w:t>
      </w:r>
    </w:p>
    <w:p w14:paraId="139F264C" w14:textId="77777777" w:rsidR="00F2656D" w:rsidRPr="005E0924" w:rsidRDefault="005E0924" w:rsidP="008547A0">
      <w:pPr>
        <w:pStyle w:val="Untertitel"/>
        <w:rPr>
          <w:lang w:val="en-US"/>
        </w:rPr>
      </w:pPr>
      <w:r>
        <w:rPr>
          <w:lang w:val="en-US"/>
        </w:rPr>
        <w:t>Germany</w:t>
      </w:r>
    </w:p>
    <w:p w14:paraId="139F264D" w14:textId="77777777" w:rsidR="00F2656D" w:rsidRPr="005E0924" w:rsidRDefault="00F2656D" w:rsidP="008547A0">
      <w:pPr>
        <w:pStyle w:val="Untertitel"/>
        <w:rPr>
          <w:lang w:val="en-US"/>
        </w:rPr>
      </w:pPr>
      <w:r w:rsidRPr="005E0924">
        <w:rPr>
          <w:lang w:val="en-US"/>
        </w:rPr>
        <w:t>www.homag.com</w:t>
      </w:r>
    </w:p>
    <w:p w14:paraId="139F264E" w14:textId="77777777" w:rsidR="00F2656D" w:rsidRPr="005E0924" w:rsidRDefault="00F2656D" w:rsidP="008547A0">
      <w:pPr>
        <w:pStyle w:val="Untertitel"/>
        <w:rPr>
          <w:lang w:val="en-US"/>
        </w:rPr>
      </w:pPr>
    </w:p>
    <w:p w14:paraId="139F264F" w14:textId="77777777" w:rsidR="00F2656D" w:rsidRPr="005E0924" w:rsidRDefault="00F2656D" w:rsidP="008547A0">
      <w:pPr>
        <w:pStyle w:val="Untertitel"/>
        <w:rPr>
          <w:lang w:val="en-US"/>
        </w:rPr>
      </w:pPr>
    </w:p>
    <w:p w14:paraId="139F2650" w14:textId="77777777" w:rsidR="00F12542" w:rsidRPr="005E0924" w:rsidRDefault="00F31935" w:rsidP="008547A0">
      <w:pPr>
        <w:pStyle w:val="Untertitel"/>
        <w:rPr>
          <w:b/>
          <w:lang w:val="en-US"/>
        </w:rPr>
      </w:pPr>
      <w:r>
        <w:rPr>
          <w:b/>
          <w:lang w:val="en-US"/>
        </w:rPr>
        <w:t xml:space="preserve">Ms. </w:t>
      </w:r>
      <w:r w:rsidR="00F12542" w:rsidRPr="005E0924">
        <w:rPr>
          <w:b/>
          <w:lang w:val="en-US"/>
        </w:rPr>
        <w:t>Julia Weber</w:t>
      </w:r>
    </w:p>
    <w:p w14:paraId="139F2651" w14:textId="77777777" w:rsidR="00F12542" w:rsidRPr="005E0924" w:rsidRDefault="00F12542" w:rsidP="008547A0">
      <w:pPr>
        <w:pStyle w:val="Untertitel"/>
        <w:rPr>
          <w:lang w:val="en-US"/>
        </w:rPr>
      </w:pPr>
      <w:r w:rsidRPr="005E0924">
        <w:rPr>
          <w:lang w:val="en-US"/>
        </w:rPr>
        <w:t>Customer Communication Manager</w:t>
      </w:r>
    </w:p>
    <w:p w14:paraId="139F2652" w14:textId="77777777" w:rsidR="00F12542" w:rsidRPr="005E0924" w:rsidRDefault="00F12542" w:rsidP="008547A0">
      <w:pPr>
        <w:pStyle w:val="Untertitel"/>
        <w:rPr>
          <w:lang w:val="en-US"/>
        </w:rPr>
      </w:pPr>
      <w:r w:rsidRPr="005E0924">
        <w:rPr>
          <w:lang w:val="en-US"/>
        </w:rPr>
        <w:t>Tel.</w:t>
      </w:r>
      <w:r w:rsidRPr="005E0924">
        <w:rPr>
          <w:lang w:val="en-US"/>
        </w:rPr>
        <w:tab/>
        <w:t>+49 7443 13-2588</w:t>
      </w:r>
    </w:p>
    <w:p w14:paraId="139F2653" w14:textId="77777777" w:rsidR="00F12542" w:rsidRPr="005E0924" w:rsidRDefault="00F12542" w:rsidP="008547A0">
      <w:pPr>
        <w:pStyle w:val="Untertitel"/>
        <w:rPr>
          <w:lang w:val="en-US"/>
        </w:rPr>
      </w:pPr>
      <w:r w:rsidRPr="005E0924">
        <w:rPr>
          <w:lang w:val="en-US"/>
        </w:rPr>
        <w:t>Fax</w:t>
      </w:r>
      <w:r w:rsidRPr="005E0924">
        <w:rPr>
          <w:lang w:val="en-US"/>
        </w:rPr>
        <w:tab/>
        <w:t>+49 7443 13-8-2588</w:t>
      </w:r>
    </w:p>
    <w:p w14:paraId="139F2654" w14:textId="77777777" w:rsidR="00481597" w:rsidRPr="005E0924" w:rsidRDefault="00F12542" w:rsidP="008547A0">
      <w:pPr>
        <w:pStyle w:val="Untertitel"/>
        <w:rPr>
          <w:lang w:val="en-US"/>
        </w:rPr>
      </w:pPr>
      <w:r w:rsidRPr="005E0924">
        <w:rPr>
          <w:lang w:val="en-US"/>
        </w:rPr>
        <w:t>julia.weber@homag.com</w:t>
      </w:r>
    </w:p>
    <w:sectPr w:rsidR="00481597" w:rsidRPr="005E0924" w:rsidSect="00FE18D8">
      <w:headerReference w:type="default" r:id="rId19"/>
      <w:footerReference w:type="default" r:id="rId20"/>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39F2657" w14:textId="77777777" w:rsidR="004401F4" w:rsidRDefault="004401F4">
      <w:r>
        <w:separator/>
      </w:r>
    </w:p>
  </w:endnote>
  <w:endnote w:type="continuationSeparator" w:id="0">
    <w:p w14:paraId="139F2658"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9F2660" w14:textId="77777777" w:rsidR="0054012D" w:rsidRDefault="0054012D">
    <w:pPr>
      <w:pStyle w:val="Fuzeile"/>
      <w:widowControl/>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39F2655" w14:textId="77777777" w:rsidR="004401F4" w:rsidRDefault="004401F4">
      <w:r>
        <w:separator/>
      </w:r>
    </w:p>
  </w:footnote>
  <w:footnote w:type="continuationSeparator" w:id="0">
    <w:p w14:paraId="139F2656" w14:textId="77777777" w:rsidR="004401F4" w:rsidRDefault="004401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9F2659" w14:textId="77777777"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w:t>
    </w:r>
    <w:r w:rsidR="005E0924">
      <w:rPr>
        <w:sz w:val="32"/>
      </w:rPr>
      <w:t xml:space="preserve"> Release</w:t>
    </w:r>
    <w:r>
      <w:rPr>
        <w:b/>
        <w:sz w:val="28"/>
      </w:rPr>
      <w:tab/>
    </w:r>
    <w:r w:rsidR="00B541B8">
      <w:rPr>
        <w:noProof/>
      </w:rPr>
      <w:drawing>
        <wp:inline distT="0" distB="0" distL="0" distR="0" wp14:anchorId="139F2661" wp14:editId="139F2662">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139F265E" w14:textId="77777777" w:rsidTr="00C74CDC">
      <w:tc>
        <w:tcPr>
          <w:tcW w:w="3402" w:type="dxa"/>
        </w:tcPr>
        <w:p w14:paraId="139F265B" w14:textId="5486928B" w:rsidR="00C74CDC" w:rsidRDefault="00A33872" w:rsidP="00913173">
          <w:pPr>
            <w:pStyle w:val="Kopfzeile"/>
            <w:widowControl/>
            <w:tabs>
              <w:tab w:val="clear" w:pos="1418"/>
              <w:tab w:val="clear" w:pos="1560"/>
            </w:tabs>
            <w:spacing w:after="0"/>
            <w:rPr>
              <w:sz w:val="18"/>
            </w:rPr>
          </w:pPr>
          <w:r>
            <w:rPr>
              <w:sz w:val="18"/>
            </w:rPr>
            <w:t xml:space="preserve">HOMAG </w:t>
          </w:r>
          <w:proofErr w:type="spellStart"/>
          <w:r>
            <w:rPr>
              <w:sz w:val="18"/>
            </w:rPr>
            <w:t>Cares</w:t>
          </w:r>
          <w:proofErr w:type="spellEnd"/>
          <w:r>
            <w:rPr>
              <w:sz w:val="18"/>
            </w:rPr>
            <w:t xml:space="preserve">/Beds4Poor </w:t>
          </w:r>
        </w:p>
      </w:tc>
      <w:tc>
        <w:tcPr>
          <w:tcW w:w="2268" w:type="dxa"/>
        </w:tcPr>
        <w:p w14:paraId="139F265C" w14:textId="77777777" w:rsidR="00C74CDC" w:rsidRDefault="005E0924" w:rsidP="00913173">
          <w:pPr>
            <w:pStyle w:val="Kopfzeile"/>
            <w:widowControl/>
            <w:tabs>
              <w:tab w:val="clear" w:pos="1418"/>
              <w:tab w:val="clear" w:pos="1560"/>
            </w:tabs>
            <w:spacing w:after="0"/>
            <w:rPr>
              <w:sz w:val="18"/>
            </w:rPr>
          </w:pPr>
          <w:r>
            <w:rPr>
              <w:sz w:val="18"/>
            </w:rPr>
            <w:t>Page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A60712">
            <w:rPr>
              <w:noProof/>
              <w:sz w:val="18"/>
            </w:rPr>
            <w:t>4</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A60712">
            <w:rPr>
              <w:noProof/>
              <w:sz w:val="18"/>
            </w:rPr>
            <w:t>8</w:t>
          </w:r>
          <w:r w:rsidR="00C74CDC">
            <w:rPr>
              <w:sz w:val="18"/>
            </w:rPr>
            <w:fldChar w:fldCharType="end"/>
          </w:r>
        </w:p>
      </w:tc>
      <w:tc>
        <w:tcPr>
          <w:tcW w:w="3969" w:type="dxa"/>
        </w:tcPr>
        <w:p w14:paraId="139F265D" w14:textId="10E32F53" w:rsidR="00C74CDC" w:rsidRDefault="00C74CDC" w:rsidP="00A33872">
          <w:pPr>
            <w:pStyle w:val="Kopfzeile"/>
            <w:widowControl/>
            <w:tabs>
              <w:tab w:val="clear" w:pos="1418"/>
              <w:tab w:val="clear" w:pos="1560"/>
              <w:tab w:val="clear" w:pos="9072"/>
              <w:tab w:val="right" w:pos="1763"/>
            </w:tabs>
            <w:spacing w:after="0"/>
            <w:ind w:right="284"/>
            <w:rPr>
              <w:sz w:val="18"/>
            </w:rPr>
          </w:pPr>
          <w:r>
            <w:rPr>
              <w:sz w:val="18"/>
            </w:rPr>
            <w:tab/>
          </w:r>
          <w:r w:rsidR="00A33872">
            <w:rPr>
              <w:sz w:val="18"/>
            </w:rPr>
            <w:t>March</w:t>
          </w:r>
          <w:r>
            <w:rPr>
              <w:sz w:val="18"/>
            </w:rPr>
            <w:t xml:space="preserve"> 201</w:t>
          </w:r>
          <w:r w:rsidR="00537C82">
            <w:rPr>
              <w:sz w:val="18"/>
            </w:rPr>
            <w:t>8</w:t>
          </w:r>
        </w:p>
      </w:tc>
    </w:tr>
  </w:tbl>
  <w:p w14:paraId="139F265F"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4FC335A7"/>
    <w:multiLevelType w:val="singleLevel"/>
    <w:tmpl w:val="8BEED57C"/>
    <w:lvl w:ilvl="0">
      <w:numFmt w:val="bullet"/>
      <w:lvlText w:val="-"/>
      <w:lvlJc w:val="left"/>
      <w:pPr>
        <w:tabs>
          <w:tab w:val="num" w:pos="360"/>
        </w:tabs>
        <w:ind w:left="360" w:hanging="360"/>
      </w:pPr>
      <w:rPr>
        <w:rFonts w:hint="default"/>
      </w:rPr>
    </w:lvl>
  </w:abstractNum>
  <w:abstractNum w:abstractNumId="23">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4">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6">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nsid w:val="662739A6"/>
    <w:multiLevelType w:val="singleLevel"/>
    <w:tmpl w:val="8BEED57C"/>
    <w:lvl w:ilvl="0">
      <w:numFmt w:val="bullet"/>
      <w:lvlText w:val="-"/>
      <w:lvlJc w:val="left"/>
      <w:pPr>
        <w:tabs>
          <w:tab w:val="num" w:pos="360"/>
        </w:tabs>
        <w:ind w:left="360" w:hanging="360"/>
      </w:pPr>
      <w:rPr>
        <w:rFonts w:hint="default"/>
      </w:rPr>
    </w:lvl>
  </w:abstractNum>
  <w:abstractNum w:abstractNumId="28">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2"/>
  </w:num>
  <w:num w:numId="3">
    <w:abstractNumId w:val="13"/>
  </w:num>
  <w:num w:numId="4">
    <w:abstractNumId w:val="8"/>
  </w:num>
  <w:num w:numId="5">
    <w:abstractNumId w:val="24"/>
  </w:num>
  <w:num w:numId="6">
    <w:abstractNumId w:val="15"/>
  </w:num>
  <w:num w:numId="7">
    <w:abstractNumId w:val="16"/>
  </w:num>
  <w:num w:numId="8">
    <w:abstractNumId w:val="19"/>
  </w:num>
  <w:num w:numId="9">
    <w:abstractNumId w:val="20"/>
  </w:num>
  <w:num w:numId="10">
    <w:abstractNumId w:val="25"/>
  </w:num>
  <w:num w:numId="11">
    <w:abstractNumId w:val="23"/>
  </w:num>
  <w:num w:numId="12">
    <w:abstractNumId w:val="4"/>
  </w:num>
  <w:num w:numId="13">
    <w:abstractNumId w:val="17"/>
  </w:num>
  <w:num w:numId="14">
    <w:abstractNumId w:val="6"/>
  </w:num>
  <w:num w:numId="15">
    <w:abstractNumId w:val="5"/>
  </w:num>
  <w:num w:numId="16">
    <w:abstractNumId w:val="7"/>
  </w:num>
  <w:num w:numId="17">
    <w:abstractNumId w:val="26"/>
  </w:num>
  <w:num w:numId="18">
    <w:abstractNumId w:val="14"/>
  </w:num>
  <w:num w:numId="19">
    <w:abstractNumId w:val="27"/>
  </w:num>
  <w:num w:numId="20">
    <w:abstractNumId w:val="22"/>
  </w:num>
  <w:num w:numId="21">
    <w:abstractNumId w:val="30"/>
  </w:num>
  <w:num w:numId="22">
    <w:abstractNumId w:val="3"/>
  </w:num>
  <w:num w:numId="23">
    <w:abstractNumId w:val="9"/>
  </w:num>
  <w:num w:numId="24">
    <w:abstractNumId w:val="11"/>
  </w:num>
  <w:num w:numId="25">
    <w:abstractNumId w:val="31"/>
  </w:num>
  <w:num w:numId="26">
    <w:abstractNumId w:val="12"/>
  </w:num>
  <w:num w:numId="27">
    <w:abstractNumId w:val="21"/>
  </w:num>
  <w:num w:numId="28">
    <w:abstractNumId w:val="2"/>
  </w:num>
  <w:num w:numId="29">
    <w:abstractNumId w:val="18"/>
  </w:num>
  <w:num w:numId="30">
    <w:abstractNumId w:val="1"/>
  </w:num>
  <w:num w:numId="31">
    <w:abstractNumId w:val="33"/>
  </w:num>
  <w:num w:numId="32">
    <w:abstractNumId w:val="28"/>
  </w:num>
  <w:num w:numId="33">
    <w:abstractNumId w:val="29"/>
  </w:num>
  <w:num w:numId="3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4854"/>
    <w:rsid w:val="0022697A"/>
    <w:rsid w:val="002560A1"/>
    <w:rsid w:val="00257269"/>
    <w:rsid w:val="00262EF5"/>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A0D46"/>
    <w:rsid w:val="003A464D"/>
    <w:rsid w:val="003E1736"/>
    <w:rsid w:val="003E3908"/>
    <w:rsid w:val="00401216"/>
    <w:rsid w:val="00415721"/>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E0924"/>
    <w:rsid w:val="005F022F"/>
    <w:rsid w:val="005F3F60"/>
    <w:rsid w:val="006143F9"/>
    <w:rsid w:val="00623204"/>
    <w:rsid w:val="0066716B"/>
    <w:rsid w:val="00697D14"/>
    <w:rsid w:val="006C15C6"/>
    <w:rsid w:val="006D5941"/>
    <w:rsid w:val="006E1BAA"/>
    <w:rsid w:val="006F1125"/>
    <w:rsid w:val="0070039B"/>
    <w:rsid w:val="007143F9"/>
    <w:rsid w:val="00735FDB"/>
    <w:rsid w:val="00737128"/>
    <w:rsid w:val="00742CE2"/>
    <w:rsid w:val="0076147E"/>
    <w:rsid w:val="00772ED8"/>
    <w:rsid w:val="00774ABF"/>
    <w:rsid w:val="0079664A"/>
    <w:rsid w:val="007A4EF3"/>
    <w:rsid w:val="007B012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68F5"/>
    <w:rsid w:val="00944CAE"/>
    <w:rsid w:val="009479AC"/>
    <w:rsid w:val="0097733B"/>
    <w:rsid w:val="009A1B07"/>
    <w:rsid w:val="009A4FA6"/>
    <w:rsid w:val="009C58AA"/>
    <w:rsid w:val="009C73C6"/>
    <w:rsid w:val="009E15B5"/>
    <w:rsid w:val="009E1B64"/>
    <w:rsid w:val="009F50FD"/>
    <w:rsid w:val="00A04D46"/>
    <w:rsid w:val="00A13CD6"/>
    <w:rsid w:val="00A15C08"/>
    <w:rsid w:val="00A16171"/>
    <w:rsid w:val="00A24BCC"/>
    <w:rsid w:val="00A33872"/>
    <w:rsid w:val="00A5108C"/>
    <w:rsid w:val="00A60712"/>
    <w:rsid w:val="00A7235B"/>
    <w:rsid w:val="00A73AAF"/>
    <w:rsid w:val="00A9766B"/>
    <w:rsid w:val="00AA3FF1"/>
    <w:rsid w:val="00AB73AA"/>
    <w:rsid w:val="00AC0A7D"/>
    <w:rsid w:val="00AD69E4"/>
    <w:rsid w:val="00AD7894"/>
    <w:rsid w:val="00AE3F08"/>
    <w:rsid w:val="00AF3D8F"/>
    <w:rsid w:val="00B0470F"/>
    <w:rsid w:val="00B10596"/>
    <w:rsid w:val="00B16A61"/>
    <w:rsid w:val="00B30F66"/>
    <w:rsid w:val="00B42D2F"/>
    <w:rsid w:val="00B431A0"/>
    <w:rsid w:val="00B47E74"/>
    <w:rsid w:val="00B541B8"/>
    <w:rsid w:val="00B57FAC"/>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D1E96"/>
    <w:rsid w:val="00CF622D"/>
    <w:rsid w:val="00D0150A"/>
    <w:rsid w:val="00D043C0"/>
    <w:rsid w:val="00D05F12"/>
    <w:rsid w:val="00D071E6"/>
    <w:rsid w:val="00D113BA"/>
    <w:rsid w:val="00D322E6"/>
    <w:rsid w:val="00D40674"/>
    <w:rsid w:val="00D429EE"/>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31935"/>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139F26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D429EE"/>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character" w:styleId="Hyperlink">
    <w:name w:val="Hyperlink"/>
    <w:basedOn w:val="Absatz-Standardschriftart"/>
    <w:uiPriority w:val="99"/>
    <w:unhideWhenUsed/>
    <w:rsid w:val="00A33872"/>
    <w:rPr>
      <w:color w:val="FFFF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D429EE"/>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character" w:styleId="Hyperlink">
    <w:name w:val="Hyperlink"/>
    <w:basedOn w:val="Absatz-Standardschriftart"/>
    <w:uiPriority w:val="99"/>
    <w:unhideWhenUsed/>
    <w:rsid w:val="00A33872"/>
    <w:rPr>
      <w:color w:val="FFFF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ADCBD49-DB80-4096-8C7B-911B94C2DE7E}">
  <ds:schemaRefs>
    <ds:schemaRef ds:uri="http://schemas.microsoft.com/sharepoint/v3/contenttype/forms"/>
  </ds:schemaRefs>
</ds:datastoreItem>
</file>

<file path=customXml/itemProps2.xml><?xml version="1.0" encoding="utf-8"?>
<ds:datastoreItem xmlns:ds="http://schemas.openxmlformats.org/officeDocument/2006/customXml" ds:itemID="{AF6F5B7B-8F9C-4D4A-90AC-E1A5303845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F5C15B5-5BAD-4F4E-922C-29D427685F80}">
  <ds:schemaRefs>
    <ds:schemaRef ds:uri="http://purl.org/dc/elements/1.1/"/>
    <ds:schemaRef ds:uri="http://www.w3.org/XML/1998/namespace"/>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800</Words>
  <Characters>4222</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5012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Marketing Azubi 5</cp:lastModifiedBy>
  <cp:revision>12</cp:revision>
  <cp:lastPrinted>2018-02-22T10:43:00Z</cp:lastPrinted>
  <dcterms:created xsi:type="dcterms:W3CDTF">2018-02-22T10:35:00Z</dcterms:created>
  <dcterms:modified xsi:type="dcterms:W3CDTF">2018-03-22T08:42:00Z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